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B1" w:rsidRDefault="000A2AB1" w:rsidP="000A2AB1">
      <w:pPr>
        <w:rPr>
          <w:rFonts w:ascii="Times New Roman" w:hAnsi="Times New Roman" w:cs="Times New Roman"/>
          <w:b/>
          <w:bCs/>
          <w:sz w:val="28"/>
          <w:szCs w:val="28"/>
        </w:rPr>
      </w:pPr>
      <w:r w:rsidRPr="000A2AB1">
        <w:rPr>
          <w:rFonts w:ascii="Times New Roman" w:hAnsi="Times New Roman" w:cs="Times New Roman"/>
          <w:b/>
          <w:bCs/>
          <w:sz w:val="28"/>
          <w:szCs w:val="28"/>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8C4FC0" w:rsidRPr="000A2AB1" w:rsidRDefault="001217C0" w:rsidP="001217C0">
      <w:pPr>
        <w:ind w:firstLine="709"/>
        <w:jc w:val="center"/>
        <w:rPr>
          <w:rFonts w:ascii="Times New Roman" w:hAnsi="Times New Roman" w:cs="Times New Roman"/>
          <w:b/>
          <w:bCs/>
          <w:sz w:val="27"/>
          <w:szCs w:val="27"/>
        </w:rPr>
      </w:pPr>
      <w:r w:rsidRPr="000A2AB1">
        <w:rPr>
          <w:rFonts w:ascii="Times New Roman" w:hAnsi="Times New Roman" w:cs="Times New Roman"/>
          <w:b/>
          <w:bCs/>
          <w:sz w:val="27"/>
          <w:szCs w:val="27"/>
        </w:rPr>
        <w:t>Закладная: основные требования к содержанию</w:t>
      </w:r>
    </w:p>
    <w:p w:rsidR="008C4FC0"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bCs/>
          <w:sz w:val="27"/>
          <w:szCs w:val="27"/>
        </w:rPr>
        <w:t>Закладная</w:t>
      </w:r>
      <w:r w:rsidRPr="000A2AB1">
        <w:rPr>
          <w:rFonts w:ascii="Times New Roman" w:hAnsi="Times New Roman" w:cs="Times New Roman"/>
          <w:sz w:val="27"/>
          <w:szCs w:val="27"/>
        </w:rPr>
        <w:t xml:space="preserve"> - это именная </w:t>
      </w:r>
      <w:hyperlink r:id="rId5" w:tooltip="Ценная бумага" w:history="1">
        <w:r w:rsidRPr="000A2AB1">
          <w:rPr>
            <w:rStyle w:val="a3"/>
            <w:rFonts w:ascii="Times New Roman" w:hAnsi="Times New Roman" w:cs="Times New Roman"/>
            <w:color w:val="auto"/>
            <w:sz w:val="27"/>
            <w:szCs w:val="27"/>
            <w:u w:val="none"/>
          </w:rPr>
          <w:t>ценная бумага</w:t>
        </w:r>
      </w:hyperlink>
      <w:r w:rsidRPr="000A2AB1">
        <w:rPr>
          <w:rFonts w:ascii="Times New Roman" w:hAnsi="Times New Roman" w:cs="Times New Roman"/>
          <w:sz w:val="27"/>
          <w:szCs w:val="27"/>
        </w:rPr>
        <w:t xml:space="preserve">, которая удостоверяет право её законного владельца на </w:t>
      </w:r>
      <w:hyperlink r:id="rId6" w:tooltip="Обеспечение исполнения обязательств по государственному контракту (страница отсутствует)" w:history="1">
        <w:r w:rsidRPr="000A2AB1">
          <w:rPr>
            <w:rStyle w:val="a3"/>
            <w:rFonts w:ascii="Times New Roman" w:hAnsi="Times New Roman" w:cs="Times New Roman"/>
            <w:color w:val="auto"/>
            <w:sz w:val="27"/>
            <w:szCs w:val="27"/>
            <w:u w:val="none"/>
          </w:rPr>
          <w:t>получение исполнения</w:t>
        </w:r>
      </w:hyperlink>
      <w:r w:rsidRPr="000A2AB1">
        <w:rPr>
          <w:rFonts w:ascii="Times New Roman" w:hAnsi="Times New Roman" w:cs="Times New Roman"/>
          <w:sz w:val="27"/>
          <w:szCs w:val="27"/>
        </w:rPr>
        <w:t xml:space="preserve"> по денежному </w:t>
      </w:r>
      <w:hyperlink r:id="rId7" w:tooltip="Обязательство" w:history="1">
        <w:r w:rsidRPr="000A2AB1">
          <w:rPr>
            <w:rStyle w:val="a3"/>
            <w:rFonts w:ascii="Times New Roman" w:hAnsi="Times New Roman" w:cs="Times New Roman"/>
            <w:color w:val="auto"/>
            <w:sz w:val="27"/>
            <w:szCs w:val="27"/>
            <w:u w:val="none"/>
          </w:rPr>
          <w:t>обязательству</w:t>
        </w:r>
      </w:hyperlink>
      <w:r w:rsidRPr="000A2AB1">
        <w:rPr>
          <w:rFonts w:ascii="Times New Roman" w:hAnsi="Times New Roman" w:cs="Times New Roman"/>
          <w:sz w:val="27"/>
          <w:szCs w:val="27"/>
        </w:rPr>
        <w:t xml:space="preserve">, обеспеченному </w:t>
      </w:r>
      <w:hyperlink r:id="rId8" w:tooltip="Ипотека" w:history="1">
        <w:r w:rsidRPr="000A2AB1">
          <w:rPr>
            <w:rStyle w:val="a3"/>
            <w:rFonts w:ascii="Times New Roman" w:hAnsi="Times New Roman" w:cs="Times New Roman"/>
            <w:color w:val="auto"/>
            <w:sz w:val="27"/>
            <w:szCs w:val="27"/>
            <w:u w:val="none"/>
          </w:rPr>
          <w:t>ипотекой</w:t>
        </w:r>
      </w:hyperlink>
      <w:r w:rsidRPr="000A2AB1">
        <w:rPr>
          <w:rFonts w:ascii="Times New Roman" w:hAnsi="Times New Roman" w:cs="Times New Roman"/>
          <w:sz w:val="27"/>
          <w:szCs w:val="27"/>
        </w:rPr>
        <w:t xml:space="preserve">, а также право </w:t>
      </w:r>
      <w:hyperlink r:id="rId9" w:tooltip="Залог (гражданское право)" w:history="1">
        <w:r w:rsidRPr="000A2AB1">
          <w:rPr>
            <w:rStyle w:val="a3"/>
            <w:rFonts w:ascii="Times New Roman" w:hAnsi="Times New Roman" w:cs="Times New Roman"/>
            <w:color w:val="auto"/>
            <w:sz w:val="27"/>
            <w:szCs w:val="27"/>
            <w:u w:val="none"/>
          </w:rPr>
          <w:t>залога</w:t>
        </w:r>
      </w:hyperlink>
      <w:r w:rsidRPr="000A2AB1">
        <w:rPr>
          <w:rFonts w:ascii="Times New Roman" w:hAnsi="Times New Roman" w:cs="Times New Roman"/>
          <w:sz w:val="27"/>
          <w:szCs w:val="27"/>
        </w:rPr>
        <w:t xml:space="preserve"> на имущество, </w:t>
      </w:r>
      <w:hyperlink r:id="rId10" w:tooltip="Обременение" w:history="1">
        <w:r w:rsidRPr="000A2AB1">
          <w:rPr>
            <w:rStyle w:val="a3"/>
            <w:rFonts w:ascii="Times New Roman" w:hAnsi="Times New Roman" w:cs="Times New Roman"/>
            <w:color w:val="auto"/>
            <w:sz w:val="27"/>
            <w:szCs w:val="27"/>
            <w:u w:val="none"/>
          </w:rPr>
          <w:t>обремененное</w:t>
        </w:r>
      </w:hyperlink>
      <w:r w:rsidRPr="000A2AB1">
        <w:rPr>
          <w:rFonts w:ascii="Times New Roman" w:hAnsi="Times New Roman" w:cs="Times New Roman"/>
          <w:sz w:val="27"/>
          <w:szCs w:val="27"/>
        </w:rPr>
        <w:t xml:space="preserve"> ипотекой. Кроме того, наличие закладной, выданной в установленном законом порядке, подтверждает права её законного владельца без предоставления других доказательств существования этого </w:t>
      </w:r>
      <w:hyperlink r:id="rId11" w:tooltip="Обязательство" w:history="1">
        <w:r w:rsidRPr="000A2AB1">
          <w:rPr>
            <w:rStyle w:val="a3"/>
            <w:rFonts w:ascii="Times New Roman" w:hAnsi="Times New Roman" w:cs="Times New Roman"/>
            <w:color w:val="auto"/>
            <w:sz w:val="27"/>
            <w:szCs w:val="27"/>
            <w:u w:val="none"/>
          </w:rPr>
          <w:t>обязательства</w:t>
        </w:r>
      </w:hyperlink>
      <w:r w:rsidRPr="000A2AB1">
        <w:rPr>
          <w:rFonts w:ascii="Times New Roman" w:hAnsi="Times New Roman" w:cs="Times New Roman"/>
          <w:sz w:val="27"/>
          <w:szCs w:val="27"/>
        </w:rPr>
        <w:t xml:space="preserve">. В соответствии с общим правом права залогодержателя могут быть удостоверены закладной как при ипотеке в силу закона, так и при передаче имущества в ипотеку по договору. Вместе с тем существуют случаи, когда составление закладной не допускается. Так, нельзя составить закладную, если предметом ипотеки является предприятие, земельный участок из состава земель сельскохозяйственного назначения, на который распространяется действие </w:t>
      </w:r>
      <w:r w:rsidR="008C4FC0" w:rsidRPr="000A2AB1">
        <w:rPr>
          <w:rFonts w:ascii="Times New Roman" w:hAnsi="Times New Roman" w:cs="Times New Roman"/>
          <w:sz w:val="27"/>
          <w:szCs w:val="27"/>
        </w:rPr>
        <w:t xml:space="preserve">Федерального закона «Об ипотеке (залоге </w:t>
      </w:r>
      <w:r w:rsidR="001217C0" w:rsidRPr="000A2AB1">
        <w:rPr>
          <w:rFonts w:ascii="Times New Roman" w:hAnsi="Times New Roman" w:cs="Times New Roman"/>
          <w:sz w:val="27"/>
          <w:szCs w:val="27"/>
        </w:rPr>
        <w:t xml:space="preserve">недвижимости)»  от 16.07.1998 </w:t>
      </w:r>
      <w:r w:rsidR="008C4FC0" w:rsidRPr="000A2AB1">
        <w:rPr>
          <w:rFonts w:ascii="Times New Roman" w:hAnsi="Times New Roman" w:cs="Times New Roman"/>
          <w:sz w:val="27"/>
          <w:szCs w:val="27"/>
        </w:rPr>
        <w:t xml:space="preserve"> № 102-ФЗ (далее – Закон об ипотеке)</w:t>
      </w:r>
      <w:r w:rsidRPr="000A2AB1">
        <w:rPr>
          <w:rFonts w:ascii="Times New Roman" w:hAnsi="Times New Roman" w:cs="Times New Roman"/>
          <w:sz w:val="27"/>
          <w:szCs w:val="27"/>
        </w:rPr>
        <w:t xml:space="preserve">, лес, право аренды названных видов имущества, а </w:t>
      </w:r>
      <w:proofErr w:type="gramStart"/>
      <w:r w:rsidRPr="000A2AB1">
        <w:rPr>
          <w:rFonts w:ascii="Times New Roman" w:hAnsi="Times New Roman" w:cs="Times New Roman"/>
          <w:sz w:val="27"/>
          <w:szCs w:val="27"/>
        </w:rPr>
        <w:t>также</w:t>
      </w:r>
      <w:proofErr w:type="gramEnd"/>
      <w:r w:rsidRPr="000A2AB1">
        <w:rPr>
          <w:rFonts w:ascii="Times New Roman" w:hAnsi="Times New Roman" w:cs="Times New Roman"/>
          <w:sz w:val="27"/>
          <w:szCs w:val="27"/>
        </w:rPr>
        <w:t xml:space="preserve"> если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F807EB"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eastAsia="Times New Roman" w:hAnsi="Times New Roman" w:cs="Times New Roman"/>
          <w:sz w:val="27"/>
          <w:szCs w:val="27"/>
          <w:lang w:eastAsia="ru-RU"/>
        </w:rPr>
        <w:t>На закладной впоследствии могут делаться отметки о новых владельцах, частичном исполнении обязательства, обеспеченного ипотекой, и иные записи. Если на закладной нед</w:t>
      </w:r>
      <w:r w:rsidRPr="000A2AB1">
        <w:rPr>
          <w:rFonts w:ascii="Times New Roman" w:hAnsi="Times New Roman" w:cs="Times New Roman"/>
          <w:sz w:val="27"/>
          <w:szCs w:val="27"/>
        </w:rPr>
        <w:t>остаточно места для таких отметок и записей, то к закладной прикрепляется добавочный лист</w:t>
      </w:r>
      <w:r w:rsidR="008C4FC0" w:rsidRPr="000A2AB1">
        <w:rPr>
          <w:rFonts w:ascii="Times New Roman" w:hAnsi="Times New Roman" w:cs="Times New Roman"/>
          <w:sz w:val="27"/>
          <w:szCs w:val="27"/>
        </w:rPr>
        <w:t>.</w:t>
      </w:r>
    </w:p>
    <w:p w:rsidR="00F807EB"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 xml:space="preserve">Содержание закладной должно иметь те же условия, которые предусмотрены </w:t>
      </w:r>
      <w:hyperlink r:id="rId12" w:tgtFrame="_blank" w:history="1">
        <w:r w:rsidRPr="000A2AB1">
          <w:rPr>
            <w:rFonts w:ascii="Times New Roman" w:hAnsi="Times New Roman" w:cs="Times New Roman"/>
            <w:sz w:val="27"/>
            <w:szCs w:val="27"/>
          </w:rPr>
          <w:t>договором об ипотеке</w:t>
        </w:r>
      </w:hyperlink>
      <w:r w:rsidRPr="000A2AB1">
        <w:rPr>
          <w:rFonts w:ascii="Times New Roman" w:hAnsi="Times New Roman" w:cs="Times New Roman"/>
          <w:sz w:val="27"/>
          <w:szCs w:val="27"/>
        </w:rPr>
        <w:t xml:space="preserve">. Закладная на момент ее выдачи первоначальному залогодержателю органом, осуществляющим государственную регистрацию прав, должна содержать (часть 1 статьи 14 </w:t>
      </w:r>
      <w:hyperlink r:id="rId13" w:tgtFrame="_blank" w:history="1">
        <w:r w:rsidRPr="000A2AB1">
          <w:rPr>
            <w:rFonts w:ascii="Times New Roman" w:hAnsi="Times New Roman" w:cs="Times New Roman"/>
            <w:sz w:val="27"/>
            <w:szCs w:val="27"/>
          </w:rPr>
          <w:t>Закона об ипотеке</w:t>
        </w:r>
      </w:hyperlink>
      <w:r w:rsidRPr="000A2AB1">
        <w:rPr>
          <w:rFonts w:ascii="Times New Roman" w:hAnsi="Times New Roman" w:cs="Times New Roman"/>
          <w:sz w:val="27"/>
          <w:szCs w:val="27"/>
        </w:rPr>
        <w:t>):</w:t>
      </w:r>
    </w:p>
    <w:p w:rsidR="002106E1" w:rsidRPr="000A2AB1" w:rsidRDefault="008C4FC0"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 xml:space="preserve">1) </w:t>
      </w:r>
      <w:r w:rsidR="00F807EB" w:rsidRPr="000A2AB1">
        <w:rPr>
          <w:rFonts w:ascii="Times New Roman" w:hAnsi="Times New Roman" w:cs="Times New Roman"/>
          <w:sz w:val="27"/>
          <w:szCs w:val="27"/>
        </w:rPr>
        <w:t>слово "закладная", включенное в название документа;</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 xml:space="preserve">2) имя залогодателя и указание места его регистрации либо его наименование и указание места нахождения, если залогодатель </w:t>
      </w:r>
      <w:hyperlink r:id="rId14" w:tgtFrame="_blank" w:history="1">
        <w:r w:rsidRPr="000A2AB1">
          <w:rPr>
            <w:rStyle w:val="a3"/>
            <w:rFonts w:ascii="Times New Roman" w:hAnsi="Times New Roman" w:cs="Times New Roman"/>
            <w:color w:val="auto"/>
            <w:sz w:val="27"/>
            <w:szCs w:val="27"/>
            <w:u w:val="none"/>
          </w:rPr>
          <w:t>юридическое</w:t>
        </w:r>
      </w:hyperlink>
      <w:r w:rsidRPr="000A2AB1">
        <w:rPr>
          <w:rFonts w:ascii="Times New Roman" w:hAnsi="Times New Roman" w:cs="Times New Roman"/>
          <w:sz w:val="27"/>
          <w:szCs w:val="27"/>
        </w:rPr>
        <w:t xml:space="preserve"> лицо;</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 xml:space="preserve">3) имя первоначального залогодержателя и указание места его регистрации либо его наименование и указание места нахождения, если залогодержатель - </w:t>
      </w:r>
      <w:hyperlink r:id="rId15" w:tgtFrame="_blank" w:history="1">
        <w:r w:rsidRPr="000A2AB1">
          <w:rPr>
            <w:rStyle w:val="a3"/>
            <w:rFonts w:ascii="Times New Roman" w:hAnsi="Times New Roman" w:cs="Times New Roman"/>
            <w:color w:val="auto"/>
            <w:sz w:val="27"/>
            <w:szCs w:val="27"/>
            <w:u w:val="none"/>
          </w:rPr>
          <w:t>юридическое</w:t>
        </w:r>
      </w:hyperlink>
      <w:r w:rsidRPr="000A2AB1">
        <w:rPr>
          <w:rFonts w:ascii="Times New Roman" w:hAnsi="Times New Roman" w:cs="Times New Roman"/>
          <w:sz w:val="27"/>
          <w:szCs w:val="27"/>
        </w:rPr>
        <w:t xml:space="preserve"> лицо;</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 xml:space="preserve">4) название </w:t>
      </w:r>
      <w:hyperlink r:id="rId16" w:tgtFrame="_blank" w:history="1">
        <w:r w:rsidRPr="000A2AB1">
          <w:rPr>
            <w:rStyle w:val="a3"/>
            <w:rFonts w:ascii="Times New Roman" w:hAnsi="Times New Roman" w:cs="Times New Roman"/>
            <w:color w:val="auto"/>
            <w:sz w:val="27"/>
            <w:szCs w:val="27"/>
            <w:u w:val="none"/>
          </w:rPr>
          <w:t>кредитного</w:t>
        </w:r>
      </w:hyperlink>
      <w:r w:rsidRPr="000A2AB1">
        <w:rPr>
          <w:rFonts w:ascii="Times New Roman" w:hAnsi="Times New Roman" w:cs="Times New Roman"/>
          <w:sz w:val="27"/>
          <w:szCs w:val="27"/>
        </w:rPr>
        <w:t xml:space="preserve"> договора или иного денежного обязательства, исполнение которого обеспечивается ипотекой, с указанием даты и места заключения такого договора или основания возникновения обеспеченного ипотекой обязательства;</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5) имя должника по обеспеченному ипотекой обязательству, если должник не является залогодателем, и указание места регистрации должника либо его наименование и указание места нахождения, если должник - юридическое лицо;</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6) указание суммы обязательства, обеспеченной ипотекой, и размера процентов, если они подлежат уплате по этому обязательству, либо условий, позволяющих в надлежащий момент определить эту сумму и проценты;</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lastRenderedPageBreak/>
        <w:t>7) указание срока уплаты суммы обязательства, обеспеченной ипотекой, а если эта сумма подлежит уплате по частям - сроков (периодичности) соответствующих платежей и размера каждого из них либо условий, позволяющих определить эти сроки и размеры платежей (план погашения долга);</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8) название и достаточное для идентификации описание имущества, на которое установлена ипотека, и указание места нахождения такого имущества;</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9) денежную оценку имущества, на которое установлена ипотека, а в случаях, если установление ипотеки является обязательным в силу закона, денежную оценку имущества, подтвержденную заключением оценщика;</w:t>
      </w:r>
    </w:p>
    <w:p w:rsidR="002106E1" w:rsidRPr="000A2AB1" w:rsidRDefault="00F807EB" w:rsidP="001217C0">
      <w:pPr>
        <w:spacing w:after="0" w:line="240" w:lineRule="auto"/>
        <w:ind w:firstLine="709"/>
        <w:jc w:val="both"/>
        <w:rPr>
          <w:rFonts w:ascii="Times New Roman" w:hAnsi="Times New Roman" w:cs="Times New Roman"/>
          <w:sz w:val="27"/>
          <w:szCs w:val="27"/>
        </w:rPr>
      </w:pPr>
      <w:proofErr w:type="gramStart"/>
      <w:r w:rsidRPr="000A2AB1">
        <w:rPr>
          <w:rFonts w:ascii="Times New Roman" w:hAnsi="Times New Roman" w:cs="Times New Roman"/>
          <w:sz w:val="27"/>
          <w:szCs w:val="27"/>
        </w:rPr>
        <w:t>10) 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даты и места государственной регистрации, а если предметом ипотеки является принадлежащее залогодателю право аренды - точное название имущества, являющегося предметом аренды, в соответствии с подпунктом 8 пункта 1 статьи 14 Закона об ипотеке (т.е. подробное описание права) и срок действия</w:t>
      </w:r>
      <w:proofErr w:type="gramEnd"/>
      <w:r w:rsidRPr="000A2AB1">
        <w:rPr>
          <w:rFonts w:ascii="Times New Roman" w:hAnsi="Times New Roman" w:cs="Times New Roman"/>
          <w:sz w:val="27"/>
          <w:szCs w:val="27"/>
        </w:rPr>
        <w:t xml:space="preserve"> этого права;</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11)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12) подпись залогодателя, а если он является третьим лицом, также и должника по обеспеченному ипотекой обязательству;</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13) сведения о государственной регистрации ипотеки, предусмотренные пунктом 2 статьи 22 Федерального закона об ипотеке (полное наименование органа, осуществляющего государственную регистрацию прав, дату, место государственной регистрации ипотеки и номер, под которым она зарегистрирована, а также подпись должностного лица и печать органа, осуществляющего государственную регистрацию прав);</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14) указание даты выдачи закладной первоначальному залогодержателю.</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 xml:space="preserve">Документ, названный "закладная", в </w:t>
      </w:r>
      <w:proofErr w:type="gramStart"/>
      <w:r w:rsidRPr="000A2AB1">
        <w:rPr>
          <w:rFonts w:ascii="Times New Roman" w:hAnsi="Times New Roman" w:cs="Times New Roman"/>
          <w:sz w:val="27"/>
          <w:szCs w:val="27"/>
        </w:rPr>
        <w:t>котором</w:t>
      </w:r>
      <w:proofErr w:type="gramEnd"/>
      <w:r w:rsidRPr="000A2AB1">
        <w:rPr>
          <w:rFonts w:ascii="Times New Roman" w:hAnsi="Times New Roman" w:cs="Times New Roman"/>
          <w:sz w:val="27"/>
          <w:szCs w:val="27"/>
        </w:rPr>
        <w:t xml:space="preserve"> тем не менее отсутствуют какие-либо данные, указанные в подпунктах 1-14 пункта 1 </w:t>
      </w:r>
      <w:hyperlink r:id="rId17" w:tgtFrame="_blank" w:history="1">
        <w:r w:rsidRPr="000A2AB1">
          <w:rPr>
            <w:rStyle w:val="a3"/>
            <w:rFonts w:ascii="Times New Roman" w:hAnsi="Times New Roman" w:cs="Times New Roman"/>
            <w:color w:val="auto"/>
            <w:sz w:val="27"/>
            <w:szCs w:val="27"/>
            <w:u w:val="none"/>
          </w:rPr>
          <w:t>статьи 14 Закона об ипотеке</w:t>
        </w:r>
      </w:hyperlink>
      <w:r w:rsidRPr="000A2AB1">
        <w:rPr>
          <w:rFonts w:ascii="Times New Roman" w:hAnsi="Times New Roman" w:cs="Times New Roman"/>
          <w:sz w:val="27"/>
          <w:szCs w:val="27"/>
        </w:rPr>
        <w:t>, не является закладной и не подлежит выдаче п</w:t>
      </w:r>
      <w:r w:rsidR="002106E1" w:rsidRPr="000A2AB1">
        <w:rPr>
          <w:rFonts w:ascii="Times New Roman" w:hAnsi="Times New Roman" w:cs="Times New Roman"/>
          <w:sz w:val="27"/>
          <w:szCs w:val="27"/>
        </w:rPr>
        <w:t>ервоначальному залогодержателю.</w:t>
      </w:r>
    </w:p>
    <w:p w:rsidR="002106E1"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 xml:space="preserve">Отсутствие обязательных реквизитов ценной бумаги или несоответствие ценной бумаги установленной для нее форме влечет ее ничтожность (пункт 2 </w:t>
      </w:r>
      <w:hyperlink r:id="rId18" w:tgtFrame="_blank" w:history="1">
        <w:r w:rsidRPr="000A2AB1">
          <w:rPr>
            <w:rStyle w:val="a3"/>
            <w:rFonts w:ascii="Times New Roman" w:hAnsi="Times New Roman" w:cs="Times New Roman"/>
            <w:color w:val="auto"/>
            <w:sz w:val="27"/>
            <w:szCs w:val="27"/>
            <w:u w:val="none"/>
          </w:rPr>
          <w:t>статьи 144 Гражданского Кодекса</w:t>
        </w:r>
        <w:r w:rsidR="000A2AB1" w:rsidRPr="000A2AB1">
          <w:rPr>
            <w:rStyle w:val="a3"/>
            <w:rFonts w:ascii="Times New Roman" w:hAnsi="Times New Roman" w:cs="Times New Roman"/>
            <w:color w:val="auto"/>
            <w:sz w:val="27"/>
            <w:szCs w:val="27"/>
            <w:u w:val="none"/>
          </w:rPr>
          <w:t xml:space="preserve"> </w:t>
        </w:r>
        <w:r w:rsidRPr="000A2AB1">
          <w:rPr>
            <w:rStyle w:val="a3"/>
            <w:rFonts w:ascii="Times New Roman" w:hAnsi="Times New Roman" w:cs="Times New Roman"/>
            <w:color w:val="auto"/>
            <w:sz w:val="27"/>
            <w:szCs w:val="27"/>
            <w:u w:val="none"/>
          </w:rPr>
          <w:t>РФ</w:t>
        </w:r>
      </w:hyperlink>
      <w:r w:rsidRPr="000A2AB1">
        <w:rPr>
          <w:rFonts w:ascii="Times New Roman" w:hAnsi="Times New Roman" w:cs="Times New Roman"/>
          <w:sz w:val="27"/>
          <w:szCs w:val="27"/>
        </w:rPr>
        <w:t xml:space="preserve">). </w:t>
      </w:r>
    </w:p>
    <w:p w:rsidR="00F807EB" w:rsidRPr="000A2AB1" w:rsidRDefault="00F807EB" w:rsidP="001217C0">
      <w:pPr>
        <w:spacing w:after="0" w:line="240" w:lineRule="auto"/>
        <w:ind w:firstLine="709"/>
        <w:jc w:val="both"/>
        <w:rPr>
          <w:rFonts w:ascii="Times New Roman" w:hAnsi="Times New Roman" w:cs="Times New Roman"/>
          <w:sz w:val="27"/>
          <w:szCs w:val="27"/>
        </w:rPr>
      </w:pPr>
      <w:r w:rsidRPr="000A2AB1">
        <w:rPr>
          <w:rFonts w:ascii="Times New Roman" w:hAnsi="Times New Roman" w:cs="Times New Roman"/>
          <w:sz w:val="27"/>
          <w:szCs w:val="27"/>
        </w:rPr>
        <w:t xml:space="preserve">По соглашению между залогодателем и залогодержателем в закладную могут быть включены также данные и условия, не предусмотренные пунктом 1 статьи 14 Закона об ипотеке (пункт 2 статьи 14). </w:t>
      </w:r>
    </w:p>
    <w:p w:rsidR="000A2AB1" w:rsidRDefault="000A2AB1" w:rsidP="001217C0">
      <w:pPr>
        <w:ind w:firstLine="709"/>
        <w:jc w:val="both"/>
        <w:rPr>
          <w:rFonts w:ascii="Times New Roman" w:hAnsi="Times New Roman" w:cs="Times New Roman"/>
          <w:sz w:val="27"/>
          <w:szCs w:val="27"/>
        </w:rPr>
      </w:pPr>
    </w:p>
    <w:p w:rsidR="000A2AB1" w:rsidRDefault="000A2AB1" w:rsidP="000A2AB1">
      <w:pPr>
        <w:spacing w:after="0" w:line="240" w:lineRule="auto"/>
        <w:ind w:firstLine="709"/>
        <w:jc w:val="both"/>
        <w:rPr>
          <w:rFonts w:ascii="Times New Roman" w:hAnsi="Times New Roman" w:cs="Times New Roman"/>
          <w:sz w:val="27"/>
          <w:szCs w:val="27"/>
        </w:rPr>
      </w:pPr>
    </w:p>
    <w:p w:rsidR="000A2AB1" w:rsidRDefault="000A2AB1" w:rsidP="000A2AB1">
      <w:pPr>
        <w:spacing w:after="0" w:line="240" w:lineRule="auto"/>
        <w:ind w:firstLine="709"/>
        <w:jc w:val="right"/>
        <w:rPr>
          <w:rFonts w:ascii="Times New Roman" w:hAnsi="Times New Roman" w:cs="Times New Roman"/>
          <w:sz w:val="27"/>
          <w:szCs w:val="27"/>
        </w:rPr>
      </w:pPr>
      <w:r>
        <w:rPr>
          <w:rFonts w:ascii="Times New Roman" w:hAnsi="Times New Roman" w:cs="Times New Roman"/>
          <w:sz w:val="27"/>
          <w:szCs w:val="27"/>
        </w:rPr>
        <w:t xml:space="preserve">Управление Федеральной службы государственной регистрации, </w:t>
      </w:r>
    </w:p>
    <w:p w:rsidR="000A2AB1" w:rsidRPr="000A2AB1" w:rsidRDefault="000A2AB1" w:rsidP="000A2AB1">
      <w:pPr>
        <w:spacing w:after="0" w:line="240" w:lineRule="auto"/>
        <w:ind w:firstLine="709"/>
        <w:jc w:val="right"/>
        <w:rPr>
          <w:rFonts w:ascii="Times New Roman" w:hAnsi="Times New Roman" w:cs="Times New Roman"/>
          <w:sz w:val="27"/>
          <w:szCs w:val="27"/>
        </w:rPr>
      </w:pPr>
      <w:r>
        <w:rPr>
          <w:rFonts w:ascii="Times New Roman" w:hAnsi="Times New Roman" w:cs="Times New Roman"/>
          <w:sz w:val="27"/>
          <w:szCs w:val="27"/>
        </w:rPr>
        <w:t>кадастра и картографии по Республике Алтай</w:t>
      </w:r>
    </w:p>
    <w:sectPr w:rsidR="000A2AB1" w:rsidRPr="000A2AB1" w:rsidSect="001217C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07EB"/>
    <w:rsid w:val="000A2AB1"/>
    <w:rsid w:val="001217C0"/>
    <w:rsid w:val="002106E1"/>
    <w:rsid w:val="00236844"/>
    <w:rsid w:val="007A47AD"/>
    <w:rsid w:val="008C4FC0"/>
    <w:rsid w:val="00983A51"/>
    <w:rsid w:val="00BB04A2"/>
    <w:rsid w:val="00F80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7EB"/>
    <w:rPr>
      <w:color w:val="0000FF"/>
      <w:u w:val="single"/>
    </w:rPr>
  </w:style>
  <w:style w:type="paragraph" w:styleId="a4">
    <w:name w:val="Normal (Web)"/>
    <w:basedOn w:val="a"/>
    <w:uiPriority w:val="99"/>
    <w:semiHidden/>
    <w:unhideWhenUsed/>
    <w:rsid w:val="00F80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C4FC0"/>
    <w:pPr>
      <w:ind w:left="720"/>
      <w:contextualSpacing/>
    </w:pPr>
  </w:style>
  <w:style w:type="paragraph" w:styleId="a6">
    <w:name w:val="Balloon Text"/>
    <w:basedOn w:val="a"/>
    <w:link w:val="a7"/>
    <w:uiPriority w:val="99"/>
    <w:semiHidden/>
    <w:unhideWhenUsed/>
    <w:rsid w:val="000A2A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041594">
      <w:bodyDiv w:val="1"/>
      <w:marLeft w:val="0"/>
      <w:marRight w:val="0"/>
      <w:marTop w:val="0"/>
      <w:marBottom w:val="0"/>
      <w:divBdr>
        <w:top w:val="none" w:sz="0" w:space="0" w:color="auto"/>
        <w:left w:val="none" w:sz="0" w:space="0" w:color="auto"/>
        <w:bottom w:val="none" w:sz="0" w:space="0" w:color="auto"/>
        <w:right w:val="none" w:sz="0" w:space="0" w:color="auto"/>
      </w:divBdr>
    </w:div>
    <w:div w:id="951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F%D0%BE%D1%82%D0%B5%D0%BA%D0%B0" TargetMode="External"/><Relationship Id="rId13" Type="http://schemas.openxmlformats.org/officeDocument/2006/relationships/hyperlink" Target="http://www.samsebeyurist.ru/k5/218-federalnyi-zakon-ob-ipoteke.html" TargetMode="External"/><Relationship Id="rId18" Type="http://schemas.openxmlformats.org/officeDocument/2006/relationships/hyperlink" Target="http://www.samsebeyurist.ru/k13/71-gragk.html" TargetMode="External"/><Relationship Id="rId3" Type="http://schemas.openxmlformats.org/officeDocument/2006/relationships/webSettings" Target="webSettings.xml"/><Relationship Id="rId7" Type="http://schemas.openxmlformats.org/officeDocument/2006/relationships/hyperlink" Target="https://ru.wikipedia.org/wiki/%D0%9E%D0%B1%D1%8F%D0%B7%D0%B0%D1%82%D0%B5%D0%BB%D1%8C%D1%81%D1%82%D0%B2%D0%BE" TargetMode="External"/><Relationship Id="rId12" Type="http://schemas.openxmlformats.org/officeDocument/2006/relationships/hyperlink" Target="http://www.samsebeyurist.ru/k5/220-primer-dogovora-ipoteki.html" TargetMode="External"/><Relationship Id="rId17" Type="http://schemas.openxmlformats.org/officeDocument/2006/relationships/hyperlink" Target="http://www.samsebeyurist.ru/k5/218-federalnyi-zakon-ob-ipoteke.html" TargetMode="External"/><Relationship Id="rId2" Type="http://schemas.openxmlformats.org/officeDocument/2006/relationships/settings" Target="settings.xml"/><Relationship Id="rId16" Type="http://schemas.openxmlformats.org/officeDocument/2006/relationships/hyperlink" Target="http://click02.price.ru/click.jsp?url=QMhLz2DzZJX4KzdHHu7Rz7T0CR3gOElr2swAnDNMF90aWR7-pRSWqPc3ayjTgrVPIi6uJtt2fjBdWi4Rb0yi6Poi11PmplIAJFnEpzWirJ806O1BrOCfOERs4lQrHjgRhejLzBpL3PIim1yJhPXZjVzcE4FeV7HY-HguANQj16Z65QO-x6yk13wnFUNU4hD5d-w3vsjN6cXXGA8FhSv4OJ6zgUb1rsThZWzW4ugvBVr34EU3kCzgnPdWZB2wjZTaOoLAC*2MmdneMcRYRtD77CH9w1zCMyAm7K4HmzNer1ab5iZtyGXbfbBrv1ZciX8mxLTDO95UVyOIsKMeXLj-lWHiL6Z2RI2BVzIysU-JPjmiMMV87TiPaDSdv8zaKIYCsdxqLmsVajEFM2pwgkNMR3FWmfPU*a8DgvzhyD-ZHZMoqcgOppBOe6tty6I92WGxjR6c82YSZN0qhvfF8t3dOAJ56Vj*NQw5MJ2WdLz1TVj-wPcnnnEtD9btkKBgD2FQEZ8QR6E74NY2cHaL1YT*cnqwO5Dcr9Sw8BcoHEaVKbRKlAMXeMW9jKFIkKy3TFAKATkstPjLVH7E3zgztiprlVph4bcLpLKLd0AlAuDsPM0duKpfsc4vvbwlVKHGxNa0m4jSnmq5YQUhQUz08yI21ezGcuQMnAPYzklTT9cEMphzU9TOZUQtEr23Mo3nRjQcddvaHccLTGI7O*6qqk*r2zGbJnj4jp8h2ljF8y8Tj0W0IGRWkoT1jAHhrp2T7JJTaxXrGs-DjRxmLrA0keNY3GhJgriO2DHsbDqX0rB-TktK9quyZ5sicIIMfcL4qx*eYTqM1ARHnSFXwQpPaaKv-BqmOCv2qCDT-vAbkryrUKqQe2yCa8hUfQPxgaD0wYhNC8jfJz9KXkrk-FfTD6BuzYWo5BW*AFK39ndc7vFFUXzw1A0VhBwhFYEwzkjZqa0igVdf5xziQJEJEw-UpZpk*x94wO5uFBts-keF2UUDeQtFX6mswmb*LzqTnavjzmpvxBwGwc3csXjDygOmxNsbinUi9XUYh9QmHkPuS-t9UsuLilNZ-hGy-NWvTPQVdU6H7hsXPY4obCxV*oyuO6wtW4OEouBWBHAsWJzqJEJEh-oSBCIRCTkgIqjkX7GD7S1JRk1WW7PetkEVlMu2UOtMTwIAAAC63LwKAAAAAA&amp;eurl%5B%5D=eJhZU-byzHy9VtLlNvWOjuq-rQx4PB7DkYwZ7TX8Vb9ZIahBU8c2f*OJq4NEAtR9bdSi6xPwjmEjMhVf6fGqYgIAAAC63LwKAAAAA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ndex.php?title=%D0%9E%D0%B1%D0%B5%D1%81%D0%BF%D0%B5%D1%87%D0%B5%D0%BD%D0%B8%D0%B5_%D0%B8%D1%81%D0%BF%D0%BE%D0%BB%D0%BD%D0%B5%D0%BD%D0%B8%D1%8F_%D0%BE%D0%B1%D1%8F%D0%B7%D0%B0%D1%82%D0%B5%D0%BB%D1%8C%D1%81%D1%82%D0%B2_%D0%BF%D0%BE_%D0%B3%D0%BE%D1%81%D1%83%D0%B4%D0%B0%D1%80%D1%81%D1%82%D0%B2%D0%B5%D0%BD%D0%BD%D0%BE%D0%BC%D1%83_%D0%BA%D0%BE%D0%BD%D1%82%D1%80%D0%B0%D0%BA%D1%82%D1%83&amp;action=edit&amp;redlink=1" TargetMode="External"/><Relationship Id="rId11" Type="http://schemas.openxmlformats.org/officeDocument/2006/relationships/hyperlink" Target="https://ru.wikipedia.org/wiki/%D0%9E%D0%B1%D1%8F%D0%B7%D0%B0%D1%82%D0%B5%D0%BB%D1%8C%D1%81%D1%82%D0%B2%D0%BE" TargetMode="External"/><Relationship Id="rId5" Type="http://schemas.openxmlformats.org/officeDocument/2006/relationships/hyperlink" Target="https://ru.wikipedia.org/wiki/%D0%A6%D0%B5%D0%BD%D0%BD%D0%B0%D1%8F_%D0%B1%D1%83%D0%BC%D0%B0%D0%B3%D0%B0" TargetMode="External"/><Relationship Id="rId15" Type="http://schemas.openxmlformats.org/officeDocument/2006/relationships/hyperlink" Target="http://click02.price.ru/click.jsp?url=CTkgyQYp2*RE2fZM9*LDkJ6dB4ZHwxl4uZr7z6btgrxDeDBqD3NEfw9Fn*NQCt6LhTHV-hpp3tJftg-frS0WE*zxD1FGowjbXfbB6AeBuJGcQbE7EmBVeP-5dgwNEwWfQRVABJaEB-UHVdTu*MSTMt6jP*Ehg-e3y7Oj4INT8KMaqSmEZNhvgagWLAI5SBcIdMjCDtj8Rwb-dYqxq929Y7CgmzKilZ7VxbS*JfUsO8UWceIspFA8cLOtRI6hXcCAg6CuyT2sLH3AdIDszHIQpl1oMcBM9juhqrtegb6QThWcCcPMtcoaNxQlHb1whUaseppIJlgNYMoF12Vuaa0HAnfdgH2gQV7wsy-drt07FxOzwhnKUx4hPU5-St*mbN8vgMNfD6mbOpL3h9EFqEg8U5TlJ3l4LF-bD-5Gurk8i*FJAFZSBtulqGL9mBO9A6Ne3OyDdHzjqI3UWK9HiWTED1TiNQhmLmQJxX5v0ChsFpPJWOT6raC*2tqGZUkqOW5rXb2m7AlR2yodusOSiLRwOu*7HbkS9c0Ng93zqrZmSVQkSg1385LatAbZrf2PlVTxbJhxYMZUPkI9ROuitMUw-PIT*HrqI-QX5QURZKfbbOvHbpsnH9kRmeodr8MUFRY5CvkZlU361A0Yatz8mfbmkPTIXJ2311u8iJ0viJ*QOGfT6zDa*uwjIfSVkJ68E5zxBkz7gZdLBFPoSqHLFL9XiY3u*51IBfYIDDzLsZRthAC0YeE3CXCxqSD1wpyH8Lfbvz7sqTiR9e0sLy*l3VmYdIwheb54x9v-axq8KCl7r9Gs7A92uXzzQ2E302ljbBvKttLgsK5T8IcRorB*wFbX-6QJu1hzkBF1nXnjBmT1pQzjUIo144CMAoveY*ipL-szfNdLkQS*JoIEqKoCrdEPvcOowhc3XOQi*AJPdlnBMqWBPU-MPtCAGvJ8lgzmEOCtNXJcs2joG-WkK2Hl1KU46cqK1RmDY4kx5Gfqc-FgNMLQC1qyCIYlWC1YqVnRoMn3tY8oWJkaW96B6yERjDft4AGmZHujDO0iSZz5bjnVJjM-T9TAsSjNAdc-RFPUxcyJ34D7mKL74DPoXX9HQI4wZUaTEs5s0zV-skLJqVUY31dpiTZUz7ovsn-VlEYKWBbG8qe0DTU4lUa14A5lv9j8a6kPYTNeKPFw5TdimPU74g0CkyIBO9SsOPCGS7PBjIyxXMXUeowmxE6WO0FiiXDTHQIAAAC63LwKAAAAAA&amp;eurl%5B%5D=3hkMOlHe7N6CgVoJMj243GRS3shTUb6StmxMTmK03fE6C5IE0xuY*VWXkkuunLymnljzNNfuj6h0Ttb8uTKzmQIAAAC63LwKAAAAAA" TargetMode="External"/><Relationship Id="rId10" Type="http://schemas.openxmlformats.org/officeDocument/2006/relationships/hyperlink" Target="https://ru.wikipedia.org/wiki/%D0%9E%D0%B1%D1%80%D0%B5%D0%BC%D0%B5%D0%BD%D0%B5%D0%BD%D0%B8%D0%B5"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u.wikipedia.org/wiki/%D0%97%D0%B0%D0%BB%D0%BE%D0%B3_%28%D0%B3%D1%80%D0%B0%D0%B6%D0%B4%D0%B0%D0%BD%D1%81%D0%BA%D0%BE%D0%B5_%D0%BF%D1%80%D0%B0%D0%B2%D0%BE%29" TargetMode="External"/><Relationship Id="rId14" Type="http://schemas.openxmlformats.org/officeDocument/2006/relationships/hyperlink" Target="http://click02.price.ru/click.jsp?url=CTkgyQYp2*RE2fZM9*LDkJ6dB4ZHwxl4uZr7z6btgrxDeDBqD3NEfw9Fn*NQCt6LhTHV-hpp3tJftg-frS0WE*zxD1FGowjbXfbB6AeBuJGcQbE7EmBVeP-5dgwNEwWfQRVABJaEB-UHVdTu*MSTMt6jP*Ehg-e3y7Oj4INT8KMaqSmEZNhvgagWLAI5SBcIdMjCDtj8Rwb-dYqxq929Y7CgmzKilZ7VxbS*JfUsO8UWceIspFA8cLOtRI6hXcCAg6CuyT2sLH3AdIDszHIQpl1oMcBM9juhqrtegb6QThWcCcPMtcoaNxQlHb1whUaseppIJlgNYMoF12Vuaa0HAnfdgH2gQV7wsy-drt07FxOzwhnKUx4hPU5-St*mbN8vgMNfD6mbOpL3h9EFqEg8U5TlJ3l4LF-bD-5Gurk8i*FJAFZSBtulqGL9mBO9A6Ne3OyDdHzjqI3UWK9HiWTED1TiNQhmLmQJxX5v0ChsFpPJWOT6raC*2tqGZUkqOW5rXb2m7AlR2yodusOSiLRwOu*7HbkS9c0Ng93zqrZmSVQkSg1385LatAbZrf2PlVTxbJhxYMZUPkI9ROuitMUw-PIT*HrqI-QX5QURZKfbbOvHbpsnH9kRmeodr8MUFRY5CvkZlU361A0Yatz8mfbmkPTIXJ2311u8iJ0viJ*QOGfT6zDa*uwjIfSVkJ68E5zxBkz7gZdLBFPoSqHLFL9XiY3u*51IBfYIDDzLsZRthAC0YeE3CXCxqSD1wpyH8Lfbvz7sqTiR9e0sLy*l3VmYdIwheb54x9v-axq8KCl7r9Gs7A92uXzzQ2E302ljbBvKttLgsK5T8IcRorB*wFbX-6QJu1hzkBF1nXnjBmT1pQzjUIo144CMAoveY*ipL-szfNdLkQS*JoIEqKoCrdEPvcOowhc3XOQi*AJPdlnBMqWBPU-MPtCAGvJ8lgzmEOCtNXJcs2joG-WkK2Hl1KU46cqK1RmDY4kx5Gfqc-FgNMLQC1qyCIYlWC1YqVnRoMn3tY8oWJkaW96B6yERjDft4AGmZHujDO0iSZz5bjnVJjM-T9TAsSjNAdc-RFPUxcyJ34D7mKL74DPoXX9HQI4wZUaTEs5s0zV-skLJqVUY31dpiTZUz7ovsn-VlEYKWBbG8qe0DTU4lUa14A5lv9j8a6kPYTNeKPFw5TdimPU74g0CkyIBO9SsOPCGS7PBjIyxXMXUeowmxE6WO0FiiXDTHQIAAAC63LwKAAAAAA&amp;eurl%5B%5D=3hkMOlHe7N6CgVoJMj243GRS3shTUb6StmxMTmK03fE6C5IE0xuY*VWXkkuunLymnljzNNfuj6h0Ttb8uTKzmQIAAAC63LwKAAAAAA&amp;click_time=&amp;mousedown_time=&amp;mouseover_count=1&amp;mouseover_time=1507535385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Барабаш1</dc:creator>
  <cp:lastModifiedBy>Напалкова</cp:lastModifiedBy>
  <cp:revision>3</cp:revision>
  <cp:lastPrinted>2017-10-16T03:01:00Z</cp:lastPrinted>
  <dcterms:created xsi:type="dcterms:W3CDTF">2017-10-09T07:47:00Z</dcterms:created>
  <dcterms:modified xsi:type="dcterms:W3CDTF">2017-10-16T03:06:00Z</dcterms:modified>
</cp:coreProperties>
</file>